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141F" w14:textId="77777777" w:rsidR="00612E9F" w:rsidRDefault="00612E9F" w:rsidP="00612E9F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Get in the Game</w:t>
      </w:r>
    </w:p>
    <w:p w14:paraId="1AD6C713" w14:textId="77777777" w:rsidR="00612E9F" w:rsidRPr="00925E4F" w:rsidRDefault="00612E9F" w:rsidP="00612E9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Ephesians 2:1-10</w:t>
      </w:r>
    </w:p>
    <w:p w14:paraId="3C9FE743" w14:textId="77777777" w:rsidR="00612E9F" w:rsidRDefault="00612E9F" w:rsidP="00612E9F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14:paraId="5D77DA7E" w14:textId="77777777" w:rsidR="00612E9F" w:rsidRDefault="00612E9F" w:rsidP="00612E9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3ED0">
        <w:rPr>
          <w:rFonts w:ascii="Arial" w:hAnsi="Arial" w:cs="Arial"/>
          <w:sz w:val="26"/>
          <w:szCs w:val="26"/>
        </w:rPr>
        <w:t>Today’s Sermon is about our ____________________ in Christ. All of us have a place to be and a role to fill, so “Get in the Game!”</w:t>
      </w:r>
    </w:p>
    <w:p w14:paraId="5A05F5DA" w14:textId="77777777" w:rsidR="00612E9F" w:rsidRDefault="00612E9F" w:rsidP="00612E9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 works against us (Ephesians 2:1-3)</w:t>
      </w:r>
    </w:p>
    <w:p w14:paraId="31B5A37B" w14:textId="77777777" w:rsidR="00612E9F" w:rsidRDefault="00612E9F" w:rsidP="00612E9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 works for us (Ephesians 2:4-9)</w:t>
      </w:r>
    </w:p>
    <w:p w14:paraId="204D861E" w14:textId="77777777" w:rsidR="00612E9F" w:rsidRDefault="00612E9F" w:rsidP="00612E9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God works _______________ us and ___________ us (Ephesians 2:10).</w:t>
      </w:r>
    </w:p>
    <w:p w14:paraId="591EFDF8" w14:textId="77777777" w:rsidR="00612E9F" w:rsidRDefault="00612E9F" w:rsidP="00612E9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You are God’s ____________________________.</w:t>
      </w:r>
    </w:p>
    <w:p w14:paraId="15020177" w14:textId="77777777" w:rsidR="00FF5839" w:rsidRDefault="00FF5839"/>
    <w:p w14:paraId="08FEFB11" w14:textId="77777777" w:rsidR="00612E9F" w:rsidRPr="00832332" w:rsidRDefault="00612E9F" w:rsidP="00612E9F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832332">
        <w:rPr>
          <w:rFonts w:ascii="Times New Roman" w:hAnsi="Times New Roman" w:cs="Times New Roman"/>
          <w:b/>
          <w:i/>
          <w:color w:val="7030A0"/>
          <w:sz w:val="28"/>
          <w:szCs w:val="28"/>
        </w:rPr>
        <w:t>May 13, Mt. Zion will be having a Women’s Brunch (Borrowed Hope) with a guest speaker Lauren Pugh at 10am. Please invite the ladies that you know to attend. Please text the word “women” to 812-496-0522 to sign up. For more information contact Kathy Trotter.</w:t>
      </w:r>
    </w:p>
    <w:p w14:paraId="38F25D92" w14:textId="77777777" w:rsidR="00612E9F" w:rsidRDefault="00612E9F"/>
    <w:p w14:paraId="44FC6BD3" w14:textId="77777777" w:rsidR="00612E9F" w:rsidRPr="00DB4288" w:rsidRDefault="00612E9F" w:rsidP="00612E9F">
      <w:pPr>
        <w:jc w:val="center"/>
        <w:rPr>
          <w:rFonts w:ascii="Arial" w:hAnsi="Arial" w:cs="Arial"/>
          <w:i/>
          <w:color w:val="7030A0"/>
        </w:rPr>
      </w:pPr>
      <w:r w:rsidRPr="00DB4288">
        <w:rPr>
          <w:rFonts w:ascii="Arial" w:hAnsi="Arial" w:cs="Arial"/>
          <w:i/>
          <w:color w:val="7030A0"/>
        </w:rPr>
        <w:t xml:space="preserve">The month of </w:t>
      </w:r>
      <w:r>
        <w:rPr>
          <w:rFonts w:ascii="Arial" w:hAnsi="Arial" w:cs="Arial"/>
          <w:i/>
          <w:color w:val="7030A0"/>
        </w:rPr>
        <w:t xml:space="preserve">May is sippy cups </w:t>
      </w:r>
      <w:r w:rsidRPr="00DB4288">
        <w:rPr>
          <w:rFonts w:ascii="Arial" w:hAnsi="Arial" w:cs="Arial"/>
          <w:i/>
          <w:color w:val="7030A0"/>
        </w:rPr>
        <w:t>for the Isaiah 1:17 Project. If you have questions or need more information, please contact Angie Mort or Diane Johnson.</w:t>
      </w:r>
    </w:p>
    <w:p w14:paraId="22C169ED" w14:textId="77777777" w:rsidR="00612E9F" w:rsidRPr="00100F78" w:rsidRDefault="00612E9F" w:rsidP="00612E9F">
      <w:pPr>
        <w:spacing w:after="0" w:line="240" w:lineRule="auto"/>
        <w:jc w:val="center"/>
        <w:rPr>
          <w:b/>
          <w:noProof/>
          <w:color w:val="000000" w:themeColor="text1"/>
          <w:sz w:val="28"/>
          <w:szCs w:val="28"/>
          <w:u w:val="single"/>
        </w:rPr>
      </w:pPr>
      <w:r w:rsidRPr="00884AC5">
        <w:rPr>
          <w:b/>
          <w:noProof/>
          <w:color w:val="000000" w:themeColor="text1"/>
          <w:sz w:val="28"/>
          <w:szCs w:val="28"/>
          <w:u w:val="single"/>
        </w:rPr>
        <w:t>Upcoming Events</w:t>
      </w:r>
      <w:r w:rsidRPr="00B96042">
        <w:rPr>
          <w:b/>
          <w:noProof/>
          <w:color w:val="000000" w:themeColor="text1"/>
          <w:sz w:val="24"/>
          <w:szCs w:val="24"/>
        </w:rPr>
        <w:t xml:space="preserve">   </w:t>
      </w:r>
    </w:p>
    <w:p w14:paraId="71096EA1" w14:textId="77777777" w:rsidR="00612E9F" w:rsidRPr="00832332" w:rsidRDefault="00612E9F" w:rsidP="00612E9F">
      <w:pPr>
        <w:spacing w:after="0" w:line="240" w:lineRule="auto"/>
        <w:rPr>
          <w:b/>
          <w:noProof/>
          <w:color w:val="000000" w:themeColor="text1"/>
          <w:sz w:val="26"/>
          <w:szCs w:val="26"/>
        </w:rPr>
      </w:pPr>
      <w:r w:rsidRPr="00832332">
        <w:rPr>
          <w:b/>
          <w:noProof/>
          <w:color w:val="000000" w:themeColor="text1"/>
          <w:sz w:val="26"/>
          <w:szCs w:val="26"/>
        </w:rPr>
        <w:t>April</w:t>
      </w:r>
    </w:p>
    <w:p w14:paraId="11E605E9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t>30</w:t>
      </w:r>
      <w:r w:rsidRPr="00832332">
        <w:rPr>
          <w:noProof/>
          <w:color w:val="000000" w:themeColor="text1"/>
          <w:sz w:val="26"/>
          <w:szCs w:val="26"/>
        </w:rPr>
        <w:t xml:space="preserve"> – Worship Service (10:30 am)</w:t>
      </w:r>
    </w:p>
    <w:p w14:paraId="407D7304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t>30</w:t>
      </w:r>
      <w:r w:rsidRPr="00832332">
        <w:rPr>
          <w:noProof/>
          <w:color w:val="000000" w:themeColor="text1"/>
          <w:sz w:val="26"/>
          <w:szCs w:val="26"/>
        </w:rPr>
        <w:t xml:space="preserve"> –Solar Energy (6:00 pm)</w:t>
      </w:r>
    </w:p>
    <w:p w14:paraId="27B24336" w14:textId="77777777" w:rsidR="00612E9F" w:rsidRPr="00832332" w:rsidRDefault="00612E9F" w:rsidP="00612E9F">
      <w:pPr>
        <w:spacing w:after="0" w:line="240" w:lineRule="auto"/>
        <w:rPr>
          <w:b/>
          <w:noProof/>
          <w:color w:val="000000" w:themeColor="text1"/>
          <w:sz w:val="26"/>
          <w:szCs w:val="26"/>
        </w:rPr>
      </w:pPr>
      <w:r w:rsidRPr="00832332">
        <w:rPr>
          <w:b/>
          <w:noProof/>
          <w:color w:val="000000" w:themeColor="text1"/>
          <w:sz w:val="26"/>
          <w:szCs w:val="26"/>
        </w:rPr>
        <w:t>May</w:t>
      </w:r>
    </w:p>
    <w:p w14:paraId="7CC93186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t>1</w:t>
      </w:r>
      <w:r w:rsidRPr="00832332">
        <w:rPr>
          <w:noProof/>
          <w:color w:val="000000" w:themeColor="text1"/>
          <w:sz w:val="26"/>
          <w:szCs w:val="26"/>
        </w:rPr>
        <w:t xml:space="preserve"> - Bee Happy Quilters in quilting room (9:00 am)</w:t>
      </w:r>
    </w:p>
    <w:p w14:paraId="4D7DE9C0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 w:rsidRPr="00832332">
        <w:rPr>
          <w:noProof/>
          <w:color w:val="000000" w:themeColor="text1"/>
          <w:sz w:val="26"/>
          <w:szCs w:val="26"/>
        </w:rPr>
        <w:t>2 – Women’s Missionary Society at Mt. Pleasant GBC</w:t>
      </w:r>
      <w:r>
        <w:rPr>
          <w:noProof/>
          <w:color w:val="000000" w:themeColor="text1"/>
          <w:sz w:val="26"/>
          <w:szCs w:val="26"/>
        </w:rPr>
        <w:t xml:space="preserve"> (1:00 pm)</w:t>
      </w:r>
    </w:p>
    <w:p w14:paraId="727D3F31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t>2</w:t>
      </w:r>
      <w:r w:rsidRPr="00832332">
        <w:rPr>
          <w:noProof/>
          <w:color w:val="000000" w:themeColor="text1"/>
          <w:sz w:val="26"/>
          <w:szCs w:val="26"/>
        </w:rPr>
        <w:t xml:space="preserve"> – Revelation Bible Study (6:00 pm)</w:t>
      </w:r>
    </w:p>
    <w:p w14:paraId="49EE2FD7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t>4</w:t>
      </w:r>
      <w:r w:rsidRPr="00832332">
        <w:rPr>
          <w:noProof/>
          <w:color w:val="000000" w:themeColor="text1"/>
          <w:sz w:val="26"/>
          <w:szCs w:val="26"/>
        </w:rPr>
        <w:t xml:space="preserve"> – Women’s Bible Study (11:00 am)</w:t>
      </w:r>
    </w:p>
    <w:p w14:paraId="51AE1A74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t>7</w:t>
      </w:r>
      <w:r w:rsidRPr="00832332">
        <w:rPr>
          <w:noProof/>
          <w:color w:val="000000" w:themeColor="text1"/>
          <w:sz w:val="26"/>
          <w:szCs w:val="26"/>
        </w:rPr>
        <w:t xml:space="preserve"> – Growth Groups (9:15 am)</w:t>
      </w:r>
    </w:p>
    <w:p w14:paraId="1F39BBB2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t>7</w:t>
      </w:r>
      <w:r w:rsidRPr="00832332">
        <w:rPr>
          <w:noProof/>
          <w:color w:val="000000" w:themeColor="text1"/>
          <w:sz w:val="26"/>
          <w:szCs w:val="26"/>
        </w:rPr>
        <w:t xml:space="preserve"> – Worship Service (10:30 am)</w:t>
      </w:r>
    </w:p>
    <w:p w14:paraId="04E25031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 w:rsidRPr="00832332">
        <w:rPr>
          <w:noProof/>
          <w:color w:val="000000" w:themeColor="text1"/>
          <w:sz w:val="26"/>
          <w:szCs w:val="26"/>
        </w:rPr>
        <w:t>8 – Mission Meeting (6:30 pm)</w:t>
      </w:r>
    </w:p>
    <w:p w14:paraId="792B27F0" w14:textId="77777777" w:rsidR="00612E9F" w:rsidRPr="00832332" w:rsidRDefault="00612E9F" w:rsidP="00612E9F">
      <w:pPr>
        <w:spacing w:after="0" w:line="240" w:lineRule="auto"/>
        <w:rPr>
          <w:noProof/>
          <w:color w:val="000000" w:themeColor="text1"/>
          <w:sz w:val="26"/>
          <w:szCs w:val="26"/>
        </w:rPr>
      </w:pPr>
      <w:r w:rsidRPr="00832332">
        <w:rPr>
          <w:noProof/>
          <w:color w:val="000000" w:themeColor="text1"/>
          <w:sz w:val="26"/>
          <w:szCs w:val="26"/>
        </w:rPr>
        <w:t>13 – Women’s Brunch “Borrowed Hope” (10:00am)</w:t>
      </w:r>
    </w:p>
    <w:p w14:paraId="07A80E9D" w14:textId="77777777" w:rsidR="00612E9F" w:rsidRDefault="00612E9F"/>
    <w:sectPr w:rsidR="0061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B5436"/>
    <w:multiLevelType w:val="hybridMultilevel"/>
    <w:tmpl w:val="54326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4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9F"/>
    <w:rsid w:val="00612E9F"/>
    <w:rsid w:val="00F212DA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0E20"/>
  <w15:docId w15:val="{72315D2E-5570-4A2F-88B2-011EC358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ramort62@gmail.com</cp:lastModifiedBy>
  <cp:revision>2</cp:revision>
  <dcterms:created xsi:type="dcterms:W3CDTF">2023-05-01T15:55:00Z</dcterms:created>
  <dcterms:modified xsi:type="dcterms:W3CDTF">2023-05-01T15:55:00Z</dcterms:modified>
</cp:coreProperties>
</file>